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F6E6FB" w14:textId="77777777" w:rsidR="004C64A0" w:rsidRPr="00DE2B96" w:rsidRDefault="004F5413">
      <w:pPr>
        <w:rPr>
          <w:sz w:val="2"/>
          <w:szCs w:val="2"/>
          <w:rtl/>
        </w:rPr>
      </w:pPr>
    </w:p>
    <w:p w14:paraId="6C07D55E" w14:textId="77777777" w:rsidR="00187B10" w:rsidRDefault="00187B10" w:rsidP="00AC547A">
      <w:pPr>
        <w:pStyle w:val="ab"/>
        <w:ind w:left="-625" w:right="-709"/>
        <w:rPr>
          <w:sz w:val="22"/>
          <w:szCs w:val="22"/>
          <w:highlight w:val="yellow"/>
          <w:rtl/>
        </w:rPr>
      </w:pPr>
    </w:p>
    <w:p w14:paraId="03915B1B" w14:textId="77777777" w:rsidR="00187B10" w:rsidRDefault="00187B10" w:rsidP="00AC547A">
      <w:pPr>
        <w:pStyle w:val="ab"/>
        <w:ind w:left="-625" w:right="-709"/>
        <w:rPr>
          <w:sz w:val="22"/>
          <w:szCs w:val="22"/>
          <w:highlight w:val="yellow"/>
          <w:rtl/>
        </w:rPr>
      </w:pPr>
    </w:p>
    <w:p w14:paraId="7A60DA45" w14:textId="77777777"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14:paraId="70A2837F" w14:textId="77777777"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14:paraId="5D1D2B49" w14:textId="77777777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59B97D9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33DF65EA" w14:textId="77777777" w:rsidTr="000223A7">
        <w:tc>
          <w:tcPr>
            <w:tcW w:w="9498" w:type="dxa"/>
            <w:tcBorders>
              <w:bottom w:val="single" w:sz="4" w:space="0" w:color="auto"/>
            </w:tcBorders>
          </w:tcPr>
          <w:p w14:paraId="431265FD" w14:textId="77777777" w:rsidR="00B04FD9" w:rsidRPr="00F54DC6" w:rsidRDefault="004F5413" w:rsidP="00BC167F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BC167F">
                  <w:rPr>
                    <w:rFonts w:ascii="David" w:hAnsi="David" w:cs="David" w:hint="cs"/>
                    <w:color w:val="000000"/>
                    <w:rtl/>
                  </w:rPr>
                  <w:t xml:space="preserve">מערכת איכון וקבלת אינדיקציות לעמדות א-3 </w:t>
                </w:r>
              </w:sdtContent>
            </w:sdt>
          </w:p>
        </w:tc>
      </w:tr>
    </w:tbl>
    <w:p w14:paraId="1C559508" w14:textId="77777777"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14:paraId="1A431146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C167F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19FA7B34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C167F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C167F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14:paraId="4134D06A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9554C63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04B48" w14:textId="77777777" w:rsidR="00B04FD9" w:rsidRPr="00F54DC6" w:rsidRDefault="004F5413" w:rsidP="00BC167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BC167F">
                  <w:rPr>
                    <w:rFonts w:cs="David" w:hint="cs"/>
                    <w:rtl/>
                  </w:rPr>
                  <w:t xml:space="preserve">איתוראן </w:t>
                </w:r>
              </w:sdtContent>
            </w:sdt>
          </w:p>
        </w:tc>
      </w:tr>
      <w:tr w:rsidR="00B04FD9" w14:paraId="7F65965E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22C4262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16FB7535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C304B" w14:textId="77777777" w:rsidR="00B04FD9" w:rsidRPr="00F54DC6" w:rsidRDefault="004F5413" w:rsidP="00011ED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011EDE">
                  <w:rPr>
                    <w:rFonts w:cs="David" w:hint="cs"/>
                    <w:rtl/>
                  </w:rPr>
                  <w:t>557339231</w:t>
                </w:r>
              </w:sdtContent>
            </w:sdt>
          </w:p>
        </w:tc>
      </w:tr>
      <w:tr w:rsidR="000223A7" w14:paraId="24A9B836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7468E47" w14:textId="77777777"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D3CFE" w14:textId="77777777" w:rsidR="000223A7" w:rsidRPr="000223A7" w:rsidRDefault="004F5413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167F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14:paraId="760437D7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E0CC497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E8794" w14:textId="77777777" w:rsidR="00B04FD9" w:rsidRPr="00F54DC6" w:rsidRDefault="004F5413" w:rsidP="0065453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654535">
                  <w:rPr>
                    <w:rFonts w:cs="David"/>
                  </w:rPr>
                  <w:t>361</w:t>
                </w:r>
                <w:r w:rsidR="00BC167F">
                  <w:rPr>
                    <w:rFonts w:cs="David"/>
                  </w:rPr>
                  <w:t>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14:paraId="53B64546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ADF35B5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C2B50" w14:textId="77777777" w:rsidR="00B04FD9" w:rsidRPr="000223A7" w:rsidRDefault="000223A7" w:rsidP="00BC167F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4-03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BC167F">
                  <w:rPr>
                    <w:rFonts w:asciiTheme="minorBidi" w:hAnsiTheme="minorBidi" w:hint="cs"/>
                    <w:rtl/>
                  </w:rPr>
                  <w:t>‏01/03/2024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7-03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BC167F">
                  <w:rPr>
                    <w:rFonts w:asciiTheme="minorBidi" w:hAnsiTheme="minorBidi" w:hint="cs"/>
                    <w:rtl/>
                  </w:rPr>
                  <w:t>‏01/03/2027</w:t>
                </w:r>
              </w:sdtContent>
            </w:sdt>
          </w:p>
        </w:tc>
      </w:tr>
    </w:tbl>
    <w:p w14:paraId="128C6487" w14:textId="77777777"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2EF94598" w14:textId="77777777" w:rsidR="000223A7" w:rsidRPr="00187B10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0"/>
          <w:szCs w:val="20"/>
          <w:u w:val="single"/>
          <w:rtl/>
        </w:rPr>
      </w:pPr>
      <w:r w:rsidRPr="00187B10">
        <w:rPr>
          <w:rFonts w:ascii="Arial" w:hAnsi="Arial" w:cs="Arial" w:hint="cs"/>
          <w:b/>
          <w:sz w:val="20"/>
          <w:szCs w:val="20"/>
          <w:u w:val="single"/>
          <w:rtl/>
        </w:rPr>
        <w:t xml:space="preserve">לצורך </w:t>
      </w:r>
      <w:r w:rsidR="00B04FD9" w:rsidRPr="00187B10">
        <w:rPr>
          <w:rFonts w:ascii="Arial" w:hAnsi="Arial" w:cs="Arial"/>
          <w:b/>
          <w:sz w:val="20"/>
          <w:szCs w:val="20"/>
          <w:u w:val="single"/>
          <w:rtl/>
        </w:rPr>
        <w:t>נימוקים כי הספק ה</w:t>
      </w:r>
      <w:r w:rsidRPr="00187B10">
        <w:rPr>
          <w:rFonts w:ascii="Arial" w:hAnsi="Arial" w:cs="Arial" w:hint="cs"/>
          <w:b/>
          <w:sz w:val="20"/>
          <w:szCs w:val="20"/>
          <w:u w:val="single"/>
          <w:rtl/>
        </w:rPr>
        <w:t>ינו</w:t>
      </w:r>
      <w:r w:rsidR="00B04FD9" w:rsidRPr="00187B10">
        <w:rPr>
          <w:rFonts w:ascii="Arial" w:hAnsi="Arial" w:cs="Arial"/>
          <w:b/>
          <w:sz w:val="20"/>
          <w:szCs w:val="20"/>
          <w:u w:val="single"/>
          <w:rtl/>
        </w:rPr>
        <w:t xml:space="preserve"> ספק יחיד או כי הטובין הם טובי חוץ</w:t>
      </w:r>
      <w:r w:rsidRPr="00187B10">
        <w:rPr>
          <w:rFonts w:ascii="Arial" w:hAnsi="Arial" w:cs="Arial" w:hint="cs"/>
          <w:b/>
          <w:sz w:val="20"/>
          <w:szCs w:val="20"/>
          <w:u w:val="single"/>
          <w:rtl/>
        </w:rPr>
        <w:t>, יש להתייחס לסעיפים הבאים:</w:t>
      </w:r>
    </w:p>
    <w:p w14:paraId="2BEF94B0" w14:textId="77777777" w:rsidR="00B04FD9" w:rsidRPr="00187B10" w:rsidRDefault="00B04FD9" w:rsidP="005E6D9A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0"/>
          <w:szCs w:val="20"/>
        </w:rPr>
      </w:pPr>
      <w:r w:rsidRPr="00187B10">
        <w:rPr>
          <w:rFonts w:ascii="Arial" w:hAnsi="Arial" w:cs="Arial"/>
          <w:bCs/>
          <w:sz w:val="20"/>
          <w:szCs w:val="20"/>
          <w:rtl/>
        </w:rPr>
        <w:t>האמצעים שבהם נערכו בדיקות לאיתור ספקים נוספים והכנת חוות דעת</w:t>
      </w:r>
      <w:r w:rsidRPr="00187B10">
        <w:rPr>
          <w:rFonts w:ascii="Arial" w:hAnsi="Arial" w:cs="Arial"/>
          <w:b/>
          <w:sz w:val="20"/>
          <w:szCs w:val="20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2127EDD2" w14:textId="77777777" w:rsidR="00A95B5D" w:rsidRPr="00187B10" w:rsidRDefault="00A95B5D" w:rsidP="00A95B5D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/>
          <w:color w:val="FF0000"/>
          <w:sz w:val="20"/>
          <w:szCs w:val="20"/>
          <w:rtl/>
        </w:rPr>
      </w:pPr>
      <w:r w:rsidRPr="00187B10">
        <w:rPr>
          <w:rFonts w:ascii="Arial" w:hAnsi="Arial" w:cs="Arial" w:hint="cs"/>
          <w:bCs/>
          <w:color w:val="FF0000"/>
          <w:sz w:val="20"/>
          <w:szCs w:val="20"/>
          <w:rtl/>
        </w:rPr>
        <w:t xml:space="preserve">הסנסורים המותקנים בעמדות א-3 הינם של חברת איתוראן. </w:t>
      </w:r>
      <w:r w:rsidR="00187B10" w:rsidRPr="00187B10">
        <w:rPr>
          <w:rFonts w:ascii="Arial" w:hAnsi="Arial" w:cs="Arial" w:hint="cs"/>
          <w:bCs/>
          <w:color w:val="FF0000"/>
          <w:sz w:val="20"/>
          <w:szCs w:val="20"/>
          <w:rtl/>
        </w:rPr>
        <w:t>הסנסורים ותהליך ההתקנה תוקפו</w:t>
      </w:r>
      <w:r w:rsidRPr="00187B10">
        <w:rPr>
          <w:rFonts w:ascii="Arial" w:hAnsi="Arial" w:cs="Arial" w:hint="cs"/>
          <w:bCs/>
          <w:color w:val="FF0000"/>
          <w:sz w:val="20"/>
          <w:szCs w:val="20"/>
          <w:rtl/>
        </w:rPr>
        <w:t xml:space="preserve"> ראייתי</w:t>
      </w:r>
      <w:r w:rsidRPr="00187B10">
        <w:rPr>
          <w:rFonts w:ascii="Arial" w:hAnsi="Arial" w:cs="Arial" w:hint="eastAsia"/>
          <w:bCs/>
          <w:color w:val="FF0000"/>
          <w:sz w:val="20"/>
          <w:szCs w:val="20"/>
          <w:rtl/>
        </w:rPr>
        <w:t>ת</w:t>
      </w:r>
      <w:r w:rsidRPr="00187B10">
        <w:rPr>
          <w:rFonts w:ascii="Arial" w:hAnsi="Arial" w:cs="Arial" w:hint="cs"/>
          <w:bCs/>
          <w:color w:val="FF0000"/>
          <w:sz w:val="20"/>
          <w:szCs w:val="20"/>
          <w:rtl/>
        </w:rPr>
        <w:t xml:space="preserve"> ע"י מכון התקנים וקיבלה את איש</w:t>
      </w:r>
      <w:r w:rsidR="00187B10" w:rsidRPr="00187B10">
        <w:rPr>
          <w:rFonts w:ascii="Arial" w:hAnsi="Arial" w:cs="Arial" w:hint="cs"/>
          <w:bCs/>
          <w:color w:val="FF0000"/>
          <w:sz w:val="20"/>
          <w:szCs w:val="20"/>
          <w:rtl/>
        </w:rPr>
        <w:t>ור היצרן.</w:t>
      </w:r>
    </w:p>
    <w:p w14:paraId="13DB4884" w14:textId="77777777" w:rsidR="00B04FD9" w:rsidRPr="00187B10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color w:val="FF0000"/>
          <w:sz w:val="20"/>
          <w:szCs w:val="20"/>
        </w:rPr>
      </w:pPr>
      <w:r w:rsidRPr="00187B10">
        <w:rPr>
          <w:rFonts w:ascii="Arial" w:hAnsi="Arial" w:cs="Arial"/>
          <w:bCs/>
          <w:sz w:val="20"/>
          <w:szCs w:val="20"/>
          <w:rtl/>
        </w:rPr>
        <w:t>ממצאי הבדיקה</w:t>
      </w:r>
      <w:r w:rsidRPr="00187B10">
        <w:rPr>
          <w:rFonts w:ascii="Arial" w:hAnsi="Arial" w:cs="Arial"/>
          <w:b/>
          <w:sz w:val="20"/>
          <w:szCs w:val="20"/>
          <w:rtl/>
        </w:rPr>
        <w:t xml:space="preserve"> (אם ישנם ספקים נוספים בתחום ההתקשרות, יש לפרט את הסיבות לאי התאמתם לביצוע </w:t>
      </w:r>
      <w:r w:rsidRPr="00187B10">
        <w:rPr>
          <w:rFonts w:ascii="Arial" w:hAnsi="Arial" w:cs="Arial"/>
          <w:bCs/>
          <w:color w:val="FF0000"/>
          <w:sz w:val="20"/>
          <w:szCs w:val="20"/>
          <w:rtl/>
        </w:rPr>
        <w:t>ההתקשרות עימם ואת הסיבות להיות הספק שלגביו נכתבה חוות הדעת ספק יחיד/ספק חוץ)</w:t>
      </w:r>
    </w:p>
    <w:p w14:paraId="5E799E68" w14:textId="77777777" w:rsidR="00A95B5D" w:rsidRPr="00187B10" w:rsidRDefault="0030102B" w:rsidP="002618E9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color w:val="FF0000"/>
          <w:sz w:val="20"/>
          <w:szCs w:val="20"/>
        </w:rPr>
      </w:pPr>
      <w:r w:rsidRPr="00187B10">
        <w:rPr>
          <w:rFonts w:ascii="Arial" w:hAnsi="Arial" w:cs="Arial" w:hint="cs"/>
          <w:bCs/>
          <w:color w:val="FF0000"/>
          <w:sz w:val="20"/>
          <w:szCs w:val="20"/>
          <w:rtl/>
        </w:rPr>
        <w:t xml:space="preserve">בשל </w:t>
      </w:r>
      <w:r w:rsidR="002618E9" w:rsidRPr="00187B10">
        <w:rPr>
          <w:rFonts w:ascii="Arial" w:hAnsi="Arial" w:cs="Arial" w:hint="cs"/>
          <w:bCs/>
          <w:color w:val="FF0000"/>
          <w:sz w:val="20"/>
          <w:szCs w:val="20"/>
          <w:rtl/>
        </w:rPr>
        <w:t xml:space="preserve">העובדה שהסנסורים של איתוראן עברו תיקוף ראייתי , בדיקת מכון התקנים ואישור לאחר התקנתן בעמדות א-3 לא נבחנו חלופות. </w:t>
      </w:r>
    </w:p>
    <w:p w14:paraId="7ABEED4B" w14:textId="77777777" w:rsidR="005E6D9A" w:rsidRDefault="00725576" w:rsidP="00CE2217">
      <w:pPr>
        <w:ind w:left="-625"/>
        <w:rPr>
          <w:rFonts w:ascii="Arial" w:hAnsi="Arial" w:cs="Arial"/>
          <w:bCs/>
          <w:sz w:val="20"/>
          <w:szCs w:val="20"/>
          <w:rtl/>
        </w:rPr>
      </w:pPr>
      <w:r w:rsidRPr="00187B10">
        <w:rPr>
          <w:rFonts w:ascii="Arial" w:hAnsi="Arial" w:cs="Arial"/>
          <w:b/>
          <w:sz w:val="20"/>
          <w:szCs w:val="20"/>
          <w:rtl/>
        </w:rPr>
        <w:t>חוות דעתי זו ניתנת מתוקף היותי הסמכות המקצועית לנושא זה.</w:t>
      </w:r>
      <w:r w:rsidRPr="00187B10">
        <w:rPr>
          <w:rFonts w:ascii="Arial" w:hAnsi="Arial" w:cs="Arial" w:hint="cs"/>
          <w:b/>
          <w:sz w:val="20"/>
          <w:szCs w:val="20"/>
          <w:rtl/>
        </w:rPr>
        <w:t xml:space="preserve"> </w:t>
      </w:r>
      <w:r w:rsidRPr="00187B10">
        <w:rPr>
          <w:rFonts w:ascii="Arial" w:hAnsi="Arial" w:cs="Arial"/>
          <w:b/>
          <w:sz w:val="20"/>
          <w:szCs w:val="20"/>
          <w:rtl/>
        </w:rPr>
        <w:t>בכבוד רב,</w:t>
      </w:r>
    </w:p>
    <w:p w14:paraId="09A25D92" w14:textId="77777777" w:rsidR="00187B10" w:rsidRDefault="00187B10" w:rsidP="00CE2217">
      <w:pPr>
        <w:ind w:left="-625"/>
        <w:rPr>
          <w:rFonts w:ascii="Arial" w:hAnsi="Arial" w:cs="Arial"/>
          <w:bCs/>
          <w:sz w:val="20"/>
          <w:szCs w:val="20"/>
          <w:rtl/>
        </w:rPr>
      </w:pPr>
    </w:p>
    <w:tbl>
      <w:tblPr>
        <w:tblpPr w:leftFromText="180" w:rightFromText="180" w:vertAnchor="page" w:horzAnchor="margin" w:tblpXSpec="center" w:tblpY="15325"/>
        <w:bidiVisual/>
        <w:tblW w:w="10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187B10" w14:paraId="1ACDB41F" w14:textId="77777777" w:rsidTr="00187B10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34EC5F50" w14:textId="77777777" w:rsidR="00187B10" w:rsidRPr="00AC547A" w:rsidRDefault="004F5413" w:rsidP="00187B10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187B10">
                  <w:rPr>
                    <w:rFonts w:cs="David" w:hint="cs"/>
                    <w:sz w:val="22"/>
                    <w:szCs w:val="22"/>
                    <w:rtl/>
                  </w:rPr>
                  <w:t>טל אכשטיין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6B115F85" w14:textId="77777777" w:rsidR="00187B10" w:rsidRPr="00AC547A" w:rsidRDefault="004F5413" w:rsidP="00187B10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187B10">
                  <w:rPr>
                    <w:rFonts w:cs="David" w:hint="cs"/>
                    <w:sz w:val="22"/>
                    <w:szCs w:val="22"/>
                    <w:rtl/>
                  </w:rPr>
                  <w:t>ר' חו' אכיפה דיגיטאלית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148A5AE5" w14:textId="77777777" w:rsidR="00187B10" w:rsidRPr="00AC547A" w:rsidRDefault="004F5413" w:rsidP="00187B10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187B10">
                  <w:rPr>
                    <w:rFonts w:cs="David" w:hint="cs"/>
                    <w:sz w:val="22"/>
                    <w:szCs w:val="22"/>
                    <w:rtl/>
                  </w:rPr>
                  <w:t>טל אכשטיין</w:t>
                </w:r>
              </w:sdtContent>
            </w:sdt>
          </w:p>
        </w:tc>
      </w:tr>
      <w:tr w:rsidR="00187B10" w14:paraId="1848A2C3" w14:textId="77777777" w:rsidTr="00187B10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6083D430" w14:textId="77777777" w:rsidR="00187B10" w:rsidRPr="00AC547A" w:rsidRDefault="00187B10" w:rsidP="00187B1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3C7027DB" w14:textId="77777777" w:rsidR="00187B10" w:rsidRPr="00AC547A" w:rsidRDefault="00187B10" w:rsidP="00187B1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35B5BE0C" w14:textId="77777777" w:rsidR="00187B10" w:rsidRPr="00AC547A" w:rsidRDefault="00187B10" w:rsidP="00187B1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3598C27F" w14:textId="77777777" w:rsidR="00187B10" w:rsidRPr="00187B10" w:rsidRDefault="00187B10" w:rsidP="00CE2217">
      <w:pPr>
        <w:ind w:left="-625"/>
        <w:rPr>
          <w:rFonts w:ascii="Arial" w:hAnsi="Arial" w:cs="Arial"/>
          <w:bCs/>
          <w:sz w:val="20"/>
          <w:szCs w:val="20"/>
          <w:rtl/>
        </w:rPr>
      </w:pPr>
    </w:p>
    <w:p w14:paraId="406A49B2" w14:textId="77777777"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61623C" w14:textId="77777777" w:rsidR="004F5413" w:rsidRDefault="004F5413" w:rsidP="00626C66">
      <w:pPr>
        <w:spacing w:after="0" w:line="240" w:lineRule="auto"/>
      </w:pPr>
      <w:r>
        <w:separator/>
      </w:r>
    </w:p>
  </w:endnote>
  <w:endnote w:type="continuationSeparator" w:id="0">
    <w:p w14:paraId="64103D66" w14:textId="77777777" w:rsidR="004F5413" w:rsidRDefault="004F5413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178DD3" w14:textId="77777777"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5F7F81" w14:textId="77777777" w:rsidR="004F5413" w:rsidRDefault="004F5413" w:rsidP="00626C66">
      <w:pPr>
        <w:spacing w:after="0" w:line="240" w:lineRule="auto"/>
      </w:pPr>
      <w:r>
        <w:separator/>
      </w:r>
    </w:p>
  </w:footnote>
  <w:footnote w:type="continuationSeparator" w:id="0">
    <w:p w14:paraId="52A717E0" w14:textId="77777777" w:rsidR="004F5413" w:rsidRDefault="004F5413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14:paraId="08D9F4F7" w14:textId="77777777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3468C9D2" w14:textId="77777777"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5CF5803A" wp14:editId="51452A61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33135CC0" w14:textId="77777777"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14:paraId="4B68BB17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2C975896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452E3674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18EBD051" w14:textId="77777777" w:rsidR="00626C66" w:rsidRPr="00626C66" w:rsidRDefault="00626C66" w:rsidP="00187B10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</w:t>
          </w:r>
          <w:r w:rsidR="00187B10">
            <w:rPr>
              <w:rFonts w:cs="David" w:hint="cs"/>
              <w:sz w:val="28"/>
              <w:szCs w:val="28"/>
              <w:rtl/>
            </w:rPr>
            <w:t>קרן פלד</w:t>
          </w:r>
        </w:p>
        <w:p w14:paraId="29A3748A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7EBAA60D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59812B58" w14:textId="77777777" w:rsidR="00626C66" w:rsidRPr="00626C66" w:rsidRDefault="00187B10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>
            <w:rPr>
              <w:rFonts w:cs="David" w:hint="cs"/>
              <w:snapToGrid w:val="0"/>
              <w:sz w:val="28"/>
              <w:szCs w:val="28"/>
              <w:rtl/>
            </w:rPr>
            <w:t>2023</w:t>
          </w:r>
        </w:p>
      </w:tc>
    </w:tr>
    <w:tr w:rsidR="00626C66" w:rsidRPr="00626C66" w14:paraId="0985DA27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0BDE3F52" w14:textId="77777777"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682FD7B9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0E73B11F" w14:textId="77777777" w:rsidR="00626C66" w:rsidRPr="00626C66" w:rsidRDefault="00626C66" w:rsidP="00187B10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</w:t>
          </w:r>
          <w:r w:rsidR="00187B10">
            <w:rPr>
              <w:rFonts w:cs="David" w:hint="cs"/>
              <w:sz w:val="28"/>
              <w:szCs w:val="28"/>
              <w:rtl/>
            </w:rPr>
            <w:t>יעקב לזר</w:t>
          </w:r>
        </w:p>
        <w:p w14:paraId="075EAEBC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566205D0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6F0EB89F" w14:textId="77777777"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0428"/>
    <w:rsid w:val="00011EDE"/>
    <w:rsid w:val="000178F9"/>
    <w:rsid w:val="000223A7"/>
    <w:rsid w:val="00032B64"/>
    <w:rsid w:val="00121A4B"/>
    <w:rsid w:val="001546F4"/>
    <w:rsid w:val="00187B10"/>
    <w:rsid w:val="00225265"/>
    <w:rsid w:val="002618E9"/>
    <w:rsid w:val="002C5A2A"/>
    <w:rsid w:val="002D3D59"/>
    <w:rsid w:val="002F504E"/>
    <w:rsid w:val="0030102B"/>
    <w:rsid w:val="00355848"/>
    <w:rsid w:val="004F5413"/>
    <w:rsid w:val="005E6D9A"/>
    <w:rsid w:val="00626C66"/>
    <w:rsid w:val="00654535"/>
    <w:rsid w:val="0068300D"/>
    <w:rsid w:val="00707C08"/>
    <w:rsid w:val="007218E1"/>
    <w:rsid w:val="00725576"/>
    <w:rsid w:val="0073640A"/>
    <w:rsid w:val="007600B6"/>
    <w:rsid w:val="008B63C3"/>
    <w:rsid w:val="008D5CE2"/>
    <w:rsid w:val="00900428"/>
    <w:rsid w:val="00930A4B"/>
    <w:rsid w:val="00953D8D"/>
    <w:rsid w:val="009779A0"/>
    <w:rsid w:val="00A95B5D"/>
    <w:rsid w:val="00AC547A"/>
    <w:rsid w:val="00B04FD9"/>
    <w:rsid w:val="00B23C7E"/>
    <w:rsid w:val="00BB1BB9"/>
    <w:rsid w:val="00BC167F"/>
    <w:rsid w:val="00CA0C18"/>
    <w:rsid w:val="00CE2217"/>
    <w:rsid w:val="00D466A2"/>
    <w:rsid w:val="00D82540"/>
    <w:rsid w:val="00DE2835"/>
    <w:rsid w:val="00DE2B96"/>
    <w:rsid w:val="00E931D7"/>
    <w:rsid w:val="00E96322"/>
    <w:rsid w:val="00EA4ECE"/>
    <w:rsid w:val="00EF61E9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74DCE5"/>
  <w15:docId w15:val="{562DA480-2476-422C-907A-AE74511A96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A4DBAA-DD1C-4151-9017-9916B85EB3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מיצניק</cp:lastModifiedBy>
  <cp:revision>2</cp:revision>
  <dcterms:created xsi:type="dcterms:W3CDTF">2023-12-25T11:24:00Z</dcterms:created>
  <dcterms:modified xsi:type="dcterms:W3CDTF">2023-12-25T11:24:00Z</dcterms:modified>
</cp:coreProperties>
</file>